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57AC" w14:textId="33899664" w:rsidR="00532730" w:rsidRPr="00532730" w:rsidRDefault="00532730" w:rsidP="00532730">
      <w:pPr>
        <w:rPr>
          <w:sz w:val="24"/>
          <w:szCs w:val="24"/>
        </w:rPr>
      </w:pPr>
      <w:r w:rsidRPr="00532730">
        <w:rPr>
          <w:noProof/>
          <w:sz w:val="24"/>
          <w:szCs w:val="24"/>
        </w:rPr>
        <w:drawing>
          <wp:inline distT="0" distB="0" distL="0" distR="0" wp14:anchorId="7CCABA2D" wp14:editId="0B12EDA7">
            <wp:extent cx="1840260" cy="1485900"/>
            <wp:effectExtent l="0" t="0" r="7620" b="0"/>
            <wp:docPr id="1710200571" name="Picture 4" descr="A heart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00571" name="Picture 4" descr="A heart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22" cy="15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ED90" w14:textId="592F8F79" w:rsidR="00A33851" w:rsidRDefault="00A33851" w:rsidP="00A33851">
      <w:pPr>
        <w:rPr>
          <w:sz w:val="24"/>
          <w:szCs w:val="24"/>
        </w:rPr>
      </w:pPr>
      <w:r>
        <w:rPr>
          <w:sz w:val="24"/>
          <w:szCs w:val="24"/>
        </w:rPr>
        <w:t>ALLI #4</w:t>
      </w:r>
      <w:r w:rsidR="00532730">
        <w:rPr>
          <w:sz w:val="24"/>
          <w:szCs w:val="24"/>
        </w:rPr>
        <w:t>2</w:t>
      </w:r>
    </w:p>
    <w:p w14:paraId="27F81C68" w14:textId="77777777" w:rsidR="00532730" w:rsidRDefault="00532730" w:rsidP="00532730">
      <w:pPr>
        <w:rPr>
          <w:rFonts w:cstheme="minorHAnsi"/>
        </w:rPr>
      </w:pPr>
      <w:r w:rsidRPr="00532730">
        <w:rPr>
          <w:rFonts w:cstheme="minorHAnsi"/>
        </w:rPr>
        <w:t>Sometimes we think we can't use melodies outside of the season with which we associate them. But here is a way you can sing this Christmas favourite tune anytime of the year. Never hesitate to "go tell"</w:t>
      </w:r>
    </w:p>
    <w:p w14:paraId="688ADD45" w14:textId="1CA12E12" w:rsidR="00532730" w:rsidRDefault="00532730" w:rsidP="00532730">
      <w:pPr>
        <w:rPr>
          <w:rFonts w:cstheme="minorHAnsi"/>
        </w:rPr>
      </w:pPr>
      <w:hyperlink r:id="rId5" w:history="1">
        <w:r w:rsidRPr="001B5900">
          <w:rPr>
            <w:rStyle w:val="Hyperlink"/>
            <w:rFonts w:cstheme="minorHAnsi"/>
          </w:rPr>
          <w:t>https://youtu.be/-rbb04liV_Y</w:t>
        </w:r>
      </w:hyperlink>
    </w:p>
    <w:p w14:paraId="4D73435E" w14:textId="77777777" w:rsidR="00A33851" w:rsidRDefault="00A33851" w:rsidP="00A33851">
      <w:pPr>
        <w:rPr>
          <w:rFonts w:cstheme="minorHAnsi"/>
          <w:b/>
        </w:rPr>
      </w:pPr>
      <w:r w:rsidRPr="004E2004">
        <w:rPr>
          <w:rFonts w:cstheme="minorHAnsi"/>
        </w:rPr>
        <w:t xml:space="preserve">Please share ALLI with anyone who is looking for </w:t>
      </w:r>
      <w:r w:rsidRPr="004E2004">
        <w:rPr>
          <w:rFonts w:cstheme="minorHAnsi"/>
          <w:b/>
        </w:rPr>
        <w:t>A Little Loving Idea</w:t>
      </w:r>
    </w:p>
    <w:p w14:paraId="5B0856A4" w14:textId="77777777" w:rsidR="003C05E6" w:rsidRDefault="003C05E6"/>
    <w:sectPr w:rsidR="003C05E6" w:rsidSect="00B92FE7">
      <w:pgSz w:w="12240" w:h="15840"/>
      <w:pgMar w:top="1389" w:right="1389" w:bottom="1389" w:left="13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51"/>
    <w:rsid w:val="00054204"/>
    <w:rsid w:val="003C05E6"/>
    <w:rsid w:val="004A3ACD"/>
    <w:rsid w:val="00532730"/>
    <w:rsid w:val="007E6DEA"/>
    <w:rsid w:val="00A06DC5"/>
    <w:rsid w:val="00A33851"/>
    <w:rsid w:val="00B92FE7"/>
    <w:rsid w:val="00C12D86"/>
    <w:rsid w:val="00F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E8D5"/>
  <w15:chartTrackingRefBased/>
  <w15:docId w15:val="{5860A3B4-E5C1-4868-8B89-5516D6DE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8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3385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32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-rbb04liV_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Kreutzwieser</dc:creator>
  <cp:keywords/>
  <dc:description/>
  <cp:lastModifiedBy>Patricia Kreutzwieser</cp:lastModifiedBy>
  <cp:revision>2</cp:revision>
  <dcterms:created xsi:type="dcterms:W3CDTF">2025-01-13T17:07:00Z</dcterms:created>
  <dcterms:modified xsi:type="dcterms:W3CDTF">2025-01-13T17:07:00Z</dcterms:modified>
</cp:coreProperties>
</file>